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A8" w:rsidRPr="00FB3B76" w:rsidRDefault="009549A8">
      <w:pPr>
        <w:pStyle w:val="BodyText"/>
        <w:spacing w:before="78" w:line="276" w:lineRule="auto"/>
        <w:ind w:left="1320" w:right="2074"/>
        <w:jc w:val="center"/>
        <w:rPr>
          <w:rFonts w:asciiTheme="majorHAnsi" w:hAnsiTheme="majorHAnsi" w:cstheme="minorHAnsi"/>
        </w:rPr>
      </w:pPr>
      <w:r w:rsidRPr="00FB3B76">
        <w:rPr>
          <w:rFonts w:asciiTheme="majorHAnsi" w:hAnsiTheme="majorHAnsi" w:cs="Arial"/>
          <w:caps/>
          <w:color w:val="FF0000"/>
          <w:sz w:val="38"/>
          <w:szCs w:val="38"/>
          <w:shd w:val="clear" w:color="auto" w:fill="FFFFFF"/>
        </w:rPr>
        <w:t>NOTICE</w:t>
      </w:r>
    </w:p>
    <w:p w:rsidR="00BF0CD1" w:rsidRPr="00FB3B76" w:rsidRDefault="007324D8">
      <w:pPr>
        <w:pStyle w:val="BodyText"/>
        <w:spacing w:before="78" w:line="276" w:lineRule="auto"/>
        <w:ind w:left="1320" w:right="2074"/>
        <w:jc w:val="center"/>
        <w:rPr>
          <w:rFonts w:asciiTheme="majorHAnsi" w:hAnsiTheme="majorHAnsi" w:cstheme="minorHAnsi"/>
        </w:rPr>
      </w:pPr>
      <w:r w:rsidRPr="00FB3B76">
        <w:rPr>
          <w:rFonts w:asciiTheme="majorHAnsi" w:hAnsiTheme="majorHAnsi" w:cstheme="minorHAnsi"/>
        </w:rPr>
        <w:t xml:space="preserve">GREENVILLE COUNTY SUBDIVISION ADMINISTRATION SUBDIVISION ADVISORY COMMITTEE </w:t>
      </w:r>
    </w:p>
    <w:p w:rsidR="000F099A" w:rsidRPr="00FB3B76" w:rsidRDefault="007838C1">
      <w:pPr>
        <w:pStyle w:val="BodyText"/>
        <w:spacing w:before="78" w:line="276" w:lineRule="auto"/>
        <w:ind w:left="1320" w:right="2074"/>
        <w:jc w:val="center"/>
        <w:rPr>
          <w:rFonts w:asciiTheme="majorHAnsi" w:hAnsiTheme="majorHAnsi" w:cstheme="minorHAnsi"/>
        </w:rPr>
      </w:pPr>
      <w:r w:rsidRPr="00FB3B76">
        <w:rPr>
          <w:rFonts w:asciiTheme="majorHAnsi" w:hAnsiTheme="majorHAnsi" w:cstheme="minorHAnsi"/>
        </w:rPr>
        <w:t>MEETING AGENDA</w:t>
      </w:r>
    </w:p>
    <w:p w:rsidR="000F099A" w:rsidRPr="00FB3B76" w:rsidRDefault="0088736D">
      <w:pPr>
        <w:pStyle w:val="BodyText"/>
        <w:spacing w:before="78" w:line="276" w:lineRule="auto"/>
        <w:ind w:left="1320" w:right="2074"/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July 18</w:t>
      </w:r>
      <w:r w:rsidR="003835E9" w:rsidRPr="00FB3B76">
        <w:rPr>
          <w:rFonts w:asciiTheme="majorHAnsi" w:hAnsiTheme="majorHAnsi" w:cstheme="minorHAnsi"/>
          <w:sz w:val="24"/>
          <w:szCs w:val="24"/>
        </w:rPr>
        <w:t>, 2022</w:t>
      </w:r>
      <w:r w:rsidR="000F099A" w:rsidRPr="00FB3B76">
        <w:rPr>
          <w:rFonts w:asciiTheme="majorHAnsi" w:hAnsiTheme="majorHAnsi" w:cstheme="minorHAnsi"/>
          <w:sz w:val="24"/>
          <w:szCs w:val="24"/>
        </w:rPr>
        <w:t xml:space="preserve"> 9:30 A.M.</w:t>
      </w:r>
    </w:p>
    <w:p w:rsidR="000F099A" w:rsidRPr="00FB3B76" w:rsidRDefault="000F099A">
      <w:pPr>
        <w:pStyle w:val="BodyText"/>
        <w:spacing w:before="78" w:line="276" w:lineRule="auto"/>
        <w:ind w:left="1320" w:right="2074"/>
        <w:jc w:val="center"/>
        <w:rPr>
          <w:rFonts w:asciiTheme="majorHAnsi" w:hAnsiTheme="majorHAnsi" w:cstheme="minorHAnsi"/>
          <w:sz w:val="24"/>
          <w:szCs w:val="24"/>
        </w:rPr>
      </w:pPr>
      <w:r w:rsidRPr="00FB3B76">
        <w:rPr>
          <w:rFonts w:asciiTheme="majorHAnsi" w:hAnsiTheme="majorHAnsi" w:cstheme="minorHAnsi"/>
          <w:sz w:val="24"/>
          <w:szCs w:val="24"/>
        </w:rPr>
        <w:t xml:space="preserve">County Square Conference Room D  </w:t>
      </w:r>
    </w:p>
    <w:p w:rsidR="00DC218D" w:rsidRPr="00FB3B76" w:rsidRDefault="00DC218D" w:rsidP="00DC218D">
      <w:pPr>
        <w:widowControl/>
        <w:adjustRightInd w:val="0"/>
        <w:rPr>
          <w:rFonts w:asciiTheme="majorHAnsi" w:eastAsiaTheme="minorHAnsi" w:hAnsiTheme="majorHAnsi" w:cs="Calibri"/>
          <w:color w:val="000000"/>
          <w:lang w:bidi="ar-SA"/>
        </w:rPr>
      </w:pPr>
    </w:p>
    <w:p w:rsidR="00BF0CD1" w:rsidRPr="00FB3B76" w:rsidRDefault="00BF0CD1">
      <w:pPr>
        <w:pStyle w:val="BodyText"/>
        <w:rPr>
          <w:rFonts w:asciiTheme="majorHAnsi" w:hAnsiTheme="majorHAnsi" w:cstheme="minorHAnsi"/>
          <w:sz w:val="32"/>
        </w:rPr>
      </w:pPr>
    </w:p>
    <w:p w:rsidR="00333E26" w:rsidRPr="00FB3B76" w:rsidRDefault="007767EB" w:rsidP="007767EB">
      <w:pPr>
        <w:widowControl/>
        <w:adjustRightInd w:val="0"/>
        <w:rPr>
          <w:rFonts w:asciiTheme="majorHAnsi" w:eastAsiaTheme="minorHAnsi" w:hAnsiTheme="majorHAnsi" w:cs="Calibri"/>
          <w:color w:val="000000"/>
          <w:lang w:bidi="ar-SA"/>
        </w:rPr>
      </w:pPr>
      <w:r w:rsidRPr="00FB3B76">
        <w:rPr>
          <w:rFonts w:asciiTheme="majorHAnsi" w:eastAsiaTheme="minorHAnsi" w:hAnsiTheme="majorHAnsi" w:cs="Calibri"/>
          <w:color w:val="000000"/>
          <w:lang w:bidi="ar-SA"/>
        </w:rPr>
        <w:t xml:space="preserve"> </w:t>
      </w:r>
    </w:p>
    <w:p w:rsidR="004C7A01" w:rsidRPr="00FB3B76" w:rsidRDefault="004C7A01">
      <w:pPr>
        <w:rPr>
          <w:rFonts w:asciiTheme="majorHAnsi" w:hAnsiTheme="majorHAnsi" w:cstheme="minorHAnsi"/>
          <w:b/>
          <w:sz w:val="24"/>
          <w:szCs w:val="24"/>
        </w:rPr>
      </w:pPr>
      <w:r w:rsidRPr="00FB3B76">
        <w:rPr>
          <w:rFonts w:asciiTheme="majorHAnsi" w:hAnsiTheme="majorHAnsi" w:cstheme="minorHAnsi"/>
          <w:b/>
          <w:sz w:val="24"/>
          <w:szCs w:val="24"/>
        </w:rPr>
        <w:t>Prel</w:t>
      </w:r>
      <w:r w:rsidR="00AF7E81" w:rsidRPr="00FB3B76">
        <w:rPr>
          <w:rFonts w:asciiTheme="majorHAnsi" w:hAnsiTheme="majorHAnsi" w:cstheme="minorHAnsi"/>
          <w:b/>
          <w:sz w:val="24"/>
          <w:szCs w:val="24"/>
        </w:rPr>
        <w:t xml:space="preserve">iminary </w:t>
      </w:r>
      <w:r w:rsidR="00E02401" w:rsidRPr="00FB3B76">
        <w:rPr>
          <w:rFonts w:asciiTheme="majorHAnsi" w:hAnsiTheme="majorHAnsi" w:cstheme="minorHAnsi"/>
          <w:b/>
          <w:sz w:val="24"/>
          <w:szCs w:val="24"/>
        </w:rPr>
        <w:t>Subdivisions:</w:t>
      </w:r>
    </w:p>
    <w:p w:rsidR="004C7A01" w:rsidRPr="00FB3B76" w:rsidRDefault="004C7A01">
      <w:pPr>
        <w:rPr>
          <w:rFonts w:asciiTheme="majorHAnsi" w:hAnsiTheme="majorHAnsi" w:cstheme="minorHAnsi"/>
          <w:b/>
          <w:sz w:val="24"/>
          <w:szCs w:val="24"/>
        </w:rPr>
      </w:pPr>
    </w:p>
    <w:tbl>
      <w:tblPr>
        <w:tblStyle w:val="TableGrid"/>
        <w:tblW w:w="9810" w:type="dxa"/>
        <w:tblInd w:w="198" w:type="dxa"/>
        <w:tblLook w:val="04A0" w:firstRow="1" w:lastRow="0" w:firstColumn="1" w:lastColumn="0" w:noHBand="0" w:noVBand="1"/>
      </w:tblPr>
      <w:tblGrid>
        <w:gridCol w:w="663"/>
        <w:gridCol w:w="1791"/>
        <w:gridCol w:w="7356"/>
      </w:tblGrid>
      <w:tr w:rsidR="00C3419D" w:rsidRPr="00FB3B76" w:rsidTr="008E1F4E">
        <w:trPr>
          <w:trHeight w:val="549"/>
        </w:trPr>
        <w:tc>
          <w:tcPr>
            <w:tcW w:w="663" w:type="dxa"/>
            <w:vAlign w:val="center"/>
          </w:tcPr>
          <w:p w:rsidR="00C3419D" w:rsidRPr="00FB3B76" w:rsidRDefault="00C3419D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791" w:type="dxa"/>
            <w:vAlign w:val="center"/>
          </w:tcPr>
          <w:p w:rsidR="00C3419D" w:rsidRPr="00FB3B76" w:rsidRDefault="00F01B98" w:rsidP="0049778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/>
                <w:b/>
                <w:sz w:val="24"/>
                <w:szCs w:val="24"/>
              </w:rPr>
              <w:t>121</w:t>
            </w:r>
          </w:p>
        </w:tc>
        <w:tc>
          <w:tcPr>
            <w:tcW w:w="7356" w:type="dxa"/>
            <w:vAlign w:val="center"/>
          </w:tcPr>
          <w:p w:rsidR="00C3419D" w:rsidRPr="00FB3B76" w:rsidRDefault="00757F76" w:rsidP="0095211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Marion Townes </w:t>
            </w:r>
          </w:p>
        </w:tc>
      </w:tr>
      <w:tr w:rsidR="008220B5" w:rsidRPr="00FB3B76" w:rsidTr="008E1F4E">
        <w:trPr>
          <w:trHeight w:val="549"/>
        </w:trPr>
        <w:tc>
          <w:tcPr>
            <w:tcW w:w="663" w:type="dxa"/>
            <w:vAlign w:val="center"/>
          </w:tcPr>
          <w:p w:rsidR="008220B5" w:rsidRPr="00FB3B76" w:rsidRDefault="008225F7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791" w:type="dxa"/>
            <w:vAlign w:val="center"/>
          </w:tcPr>
          <w:p w:rsidR="008220B5" w:rsidRPr="00FB3B76" w:rsidRDefault="00F01B98" w:rsidP="0049778B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/>
                <w:b/>
                <w:sz w:val="24"/>
                <w:szCs w:val="24"/>
              </w:rPr>
              <w:t>122</w:t>
            </w:r>
          </w:p>
        </w:tc>
        <w:tc>
          <w:tcPr>
            <w:tcW w:w="7356" w:type="dxa"/>
            <w:vAlign w:val="center"/>
          </w:tcPr>
          <w:p w:rsidR="008220B5" w:rsidRPr="00FB3B76" w:rsidRDefault="00757F76" w:rsidP="0095211E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Marion Square</w:t>
            </w:r>
          </w:p>
        </w:tc>
      </w:tr>
      <w:tr w:rsidR="00C3419D" w:rsidRPr="00FB3B76" w:rsidTr="008E1F4E">
        <w:trPr>
          <w:trHeight w:val="549"/>
        </w:trPr>
        <w:tc>
          <w:tcPr>
            <w:tcW w:w="663" w:type="dxa"/>
            <w:vAlign w:val="center"/>
          </w:tcPr>
          <w:p w:rsidR="00C3419D" w:rsidRPr="00FB3B76" w:rsidRDefault="008225F7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791" w:type="dxa"/>
            <w:vAlign w:val="center"/>
          </w:tcPr>
          <w:p w:rsidR="00C3419D" w:rsidRPr="00FB3B76" w:rsidRDefault="00F01B98" w:rsidP="0088736D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 w:cstheme="minorHAnsi"/>
                <w:b/>
                <w:sz w:val="24"/>
                <w:szCs w:val="24"/>
              </w:rPr>
              <w:t>124</w:t>
            </w:r>
          </w:p>
        </w:tc>
        <w:tc>
          <w:tcPr>
            <w:tcW w:w="7356" w:type="dxa"/>
            <w:vAlign w:val="center"/>
          </w:tcPr>
          <w:p w:rsidR="00C3419D" w:rsidRPr="00FB3B76" w:rsidRDefault="00757F76" w:rsidP="00CA4852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Cox Grove Cottages </w:t>
            </w:r>
          </w:p>
        </w:tc>
      </w:tr>
      <w:tr w:rsidR="00757F76" w:rsidRPr="00FB3B76" w:rsidTr="008E1F4E">
        <w:trPr>
          <w:trHeight w:val="549"/>
        </w:trPr>
        <w:tc>
          <w:tcPr>
            <w:tcW w:w="663" w:type="dxa"/>
            <w:vAlign w:val="center"/>
          </w:tcPr>
          <w:p w:rsidR="00757F76" w:rsidRPr="00FB3B76" w:rsidRDefault="00757F76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vAlign w:val="center"/>
          </w:tcPr>
          <w:p w:rsidR="00757F76" w:rsidRPr="00757F76" w:rsidRDefault="00757F76" w:rsidP="0088736D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757F76">
              <w:rPr>
                <w:rFonts w:asciiTheme="majorHAnsi" w:hAnsiTheme="majorHAnsi" w:cstheme="minorHAnsi"/>
                <w:sz w:val="24"/>
                <w:szCs w:val="24"/>
              </w:rPr>
              <w:t>VAR2022-108</w:t>
            </w:r>
          </w:p>
        </w:tc>
        <w:tc>
          <w:tcPr>
            <w:tcW w:w="7356" w:type="dxa"/>
            <w:vAlign w:val="center"/>
          </w:tcPr>
          <w:p w:rsidR="00757F76" w:rsidRPr="00757F76" w:rsidRDefault="00757F76" w:rsidP="00CA4852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757F76">
              <w:rPr>
                <w:rFonts w:asciiTheme="majorHAnsi" w:hAnsiTheme="majorHAnsi" w:cstheme="minorHAnsi"/>
                <w:sz w:val="24"/>
                <w:szCs w:val="24"/>
              </w:rPr>
              <w:t xml:space="preserve">Cox Grove Cottages Secondary Access Variance </w:t>
            </w:r>
          </w:p>
        </w:tc>
      </w:tr>
      <w:tr w:rsidR="00C3419D" w:rsidRPr="00FB3B76" w:rsidTr="008E1F4E">
        <w:trPr>
          <w:trHeight w:val="549"/>
        </w:trPr>
        <w:tc>
          <w:tcPr>
            <w:tcW w:w="663" w:type="dxa"/>
            <w:vAlign w:val="center"/>
          </w:tcPr>
          <w:p w:rsidR="00C3419D" w:rsidRPr="00FB3B76" w:rsidRDefault="008225F7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1791" w:type="dxa"/>
            <w:vAlign w:val="center"/>
          </w:tcPr>
          <w:p w:rsidR="00C3419D" w:rsidRPr="00FB3B76" w:rsidRDefault="0049778B" w:rsidP="0088736D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 w:cstheme="minorHAnsi"/>
                <w:b/>
                <w:sz w:val="24"/>
                <w:szCs w:val="24"/>
              </w:rPr>
              <w:t>125</w:t>
            </w:r>
          </w:p>
        </w:tc>
        <w:tc>
          <w:tcPr>
            <w:tcW w:w="7356" w:type="dxa"/>
            <w:vAlign w:val="center"/>
          </w:tcPr>
          <w:p w:rsidR="00C3419D" w:rsidRPr="00FB3B76" w:rsidRDefault="00757F76" w:rsidP="00E744A9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Parker’s Summit </w:t>
            </w:r>
            <w:bookmarkStart w:id="0" w:name="_GoBack"/>
            <w:bookmarkEnd w:id="0"/>
          </w:p>
        </w:tc>
      </w:tr>
      <w:tr w:rsidR="00C3419D" w:rsidRPr="00FB3B76" w:rsidTr="008E1F4E">
        <w:trPr>
          <w:trHeight w:val="549"/>
        </w:trPr>
        <w:tc>
          <w:tcPr>
            <w:tcW w:w="663" w:type="dxa"/>
            <w:vAlign w:val="center"/>
          </w:tcPr>
          <w:p w:rsidR="00C3419D" w:rsidRPr="00FB3B76" w:rsidRDefault="00007C36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1791" w:type="dxa"/>
            <w:vAlign w:val="center"/>
          </w:tcPr>
          <w:p w:rsidR="00C3419D" w:rsidRPr="00FB3B76" w:rsidRDefault="00007C36" w:rsidP="0088736D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 w:cstheme="minorHAnsi"/>
                <w:b/>
                <w:sz w:val="24"/>
                <w:szCs w:val="24"/>
              </w:rPr>
              <w:t>126</w:t>
            </w:r>
          </w:p>
        </w:tc>
        <w:tc>
          <w:tcPr>
            <w:tcW w:w="7356" w:type="dxa"/>
            <w:vAlign w:val="center"/>
          </w:tcPr>
          <w:p w:rsidR="00C3419D" w:rsidRPr="00FB3B76" w:rsidRDefault="00757F76" w:rsidP="00123CD0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Bennett Spring</w:t>
            </w:r>
          </w:p>
        </w:tc>
      </w:tr>
      <w:tr w:rsidR="00B35A6A" w:rsidRPr="00FB3B76" w:rsidTr="008E1F4E">
        <w:trPr>
          <w:trHeight w:val="549"/>
        </w:trPr>
        <w:tc>
          <w:tcPr>
            <w:tcW w:w="663" w:type="dxa"/>
            <w:vAlign w:val="center"/>
          </w:tcPr>
          <w:p w:rsidR="00B35A6A" w:rsidRPr="00FB3B76" w:rsidRDefault="00007C36" w:rsidP="00225FEB">
            <w:pPr>
              <w:pStyle w:val="TableParagraph"/>
              <w:spacing w:line="281" w:lineRule="exact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1791" w:type="dxa"/>
            <w:vAlign w:val="center"/>
          </w:tcPr>
          <w:p w:rsidR="00B35A6A" w:rsidRPr="00FB3B76" w:rsidRDefault="00007C36" w:rsidP="0088736D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b/>
                <w:sz w:val="24"/>
                <w:szCs w:val="24"/>
              </w:rPr>
              <w:t>PP-2022-</w:t>
            </w:r>
            <w:r w:rsidR="00757F76">
              <w:rPr>
                <w:rFonts w:asciiTheme="majorHAnsi" w:hAnsiTheme="majorHAnsi" w:cstheme="minorHAnsi"/>
                <w:b/>
                <w:sz w:val="24"/>
                <w:szCs w:val="24"/>
              </w:rPr>
              <w:t>131</w:t>
            </w:r>
          </w:p>
        </w:tc>
        <w:tc>
          <w:tcPr>
            <w:tcW w:w="7356" w:type="dxa"/>
            <w:vAlign w:val="center"/>
          </w:tcPr>
          <w:p w:rsidR="00B35A6A" w:rsidRPr="00FB3B76" w:rsidRDefault="00757F76" w:rsidP="00123CD0">
            <w:pPr>
              <w:pStyle w:val="TableParagraph"/>
              <w:spacing w:before="64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Champlain Park Townhomes </w:t>
            </w:r>
          </w:p>
        </w:tc>
      </w:tr>
    </w:tbl>
    <w:p w:rsidR="001D7AD8" w:rsidRPr="00FB3B76" w:rsidRDefault="001D7AD8" w:rsidP="00860161">
      <w:pPr>
        <w:rPr>
          <w:rFonts w:asciiTheme="majorHAnsi" w:hAnsiTheme="majorHAnsi" w:cstheme="minorHAnsi"/>
          <w:b/>
          <w:sz w:val="24"/>
          <w:szCs w:val="24"/>
        </w:rPr>
      </w:pPr>
    </w:p>
    <w:p w:rsidR="00007C36" w:rsidRPr="00FB3B76" w:rsidRDefault="00007C36" w:rsidP="00007C36">
      <w:pPr>
        <w:tabs>
          <w:tab w:val="left" w:pos="2429"/>
        </w:tabs>
        <w:rPr>
          <w:rFonts w:asciiTheme="majorHAnsi" w:hAnsiTheme="majorHAnsi" w:cstheme="minorHAnsi"/>
          <w:b/>
          <w:sz w:val="24"/>
          <w:szCs w:val="24"/>
        </w:rPr>
      </w:pPr>
    </w:p>
    <w:p w:rsidR="00007C36" w:rsidRPr="00FB3B76" w:rsidRDefault="00007C36" w:rsidP="00007C36">
      <w:pPr>
        <w:tabs>
          <w:tab w:val="left" w:pos="2429"/>
        </w:tabs>
        <w:rPr>
          <w:rFonts w:asciiTheme="majorHAnsi" w:hAnsiTheme="majorHAnsi" w:cstheme="minorHAnsi"/>
          <w:b/>
          <w:sz w:val="24"/>
          <w:szCs w:val="24"/>
        </w:rPr>
      </w:pPr>
      <w:r w:rsidRPr="00FB3B76">
        <w:rPr>
          <w:rFonts w:asciiTheme="majorHAnsi" w:hAnsiTheme="majorHAnsi" w:cstheme="minorHAnsi"/>
          <w:b/>
          <w:sz w:val="24"/>
          <w:szCs w:val="24"/>
        </w:rPr>
        <w:t>Variance Applications:</w:t>
      </w:r>
    </w:p>
    <w:p w:rsidR="00007C36" w:rsidRPr="00FB3B76" w:rsidRDefault="00007C36" w:rsidP="00007C36">
      <w:pPr>
        <w:tabs>
          <w:tab w:val="left" w:pos="2429"/>
        </w:tabs>
        <w:rPr>
          <w:rFonts w:asciiTheme="majorHAnsi" w:hAnsiTheme="maj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630"/>
        <w:gridCol w:w="1800"/>
        <w:gridCol w:w="7470"/>
      </w:tblGrid>
      <w:tr w:rsidR="00007C36" w:rsidRPr="00FB3B76" w:rsidTr="00757F76">
        <w:trPr>
          <w:trHeight w:val="506"/>
        </w:trPr>
        <w:tc>
          <w:tcPr>
            <w:tcW w:w="630" w:type="dxa"/>
          </w:tcPr>
          <w:p w:rsidR="00007C36" w:rsidRPr="00FB3B76" w:rsidRDefault="00007C36" w:rsidP="007838C1">
            <w:pPr>
              <w:tabs>
                <w:tab w:val="left" w:pos="2429"/>
              </w:tabs>
              <w:rPr>
                <w:rFonts w:asciiTheme="majorHAnsi" w:hAnsiTheme="majorHAnsi" w:cstheme="minorHAnsi"/>
                <w:sz w:val="24"/>
                <w:szCs w:val="24"/>
              </w:rPr>
            </w:pPr>
            <w:r w:rsidRPr="00FB3B76">
              <w:rPr>
                <w:rFonts w:asciiTheme="majorHAnsi" w:hAnsiTheme="majorHAnsi" w:cstheme="minorHAnsi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:rsidR="00007C36" w:rsidRPr="00FB3B76" w:rsidRDefault="0088736D" w:rsidP="007838C1">
            <w:pPr>
              <w:tabs>
                <w:tab w:val="left" w:pos="2429"/>
              </w:tabs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>VA-2022-130</w:t>
            </w:r>
          </w:p>
        </w:tc>
        <w:tc>
          <w:tcPr>
            <w:tcW w:w="7470" w:type="dxa"/>
          </w:tcPr>
          <w:p w:rsidR="00007C36" w:rsidRPr="00FB3B76" w:rsidRDefault="00757F76" w:rsidP="007838C1">
            <w:pPr>
              <w:tabs>
                <w:tab w:val="left" w:pos="2429"/>
              </w:tabs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4"/>
              </w:rPr>
              <w:t xml:space="preserve">346 Feaster Road Development Variance </w:t>
            </w:r>
          </w:p>
        </w:tc>
      </w:tr>
    </w:tbl>
    <w:p w:rsidR="002D6B53" w:rsidRPr="00FB3B76" w:rsidRDefault="002D6B53" w:rsidP="007838C1">
      <w:pPr>
        <w:tabs>
          <w:tab w:val="left" w:pos="2429"/>
        </w:tabs>
        <w:rPr>
          <w:rFonts w:asciiTheme="majorHAnsi" w:hAnsiTheme="majorHAnsi" w:cstheme="minorHAnsi"/>
          <w:sz w:val="24"/>
          <w:szCs w:val="24"/>
        </w:rPr>
      </w:pPr>
    </w:p>
    <w:sectPr w:rsidR="002D6B53" w:rsidRPr="00FB3B76" w:rsidSect="007838C1">
      <w:type w:val="continuous"/>
      <w:pgSz w:w="12240" w:h="15840"/>
      <w:pgMar w:top="540" w:right="5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21B3A"/>
    <w:multiLevelType w:val="hybridMultilevel"/>
    <w:tmpl w:val="DD467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MwNjC0sDQzNrcwsjRR0lEKTi0uzszPAykwM68FAMcexNQtAAAA"/>
  </w:docVars>
  <w:rsids>
    <w:rsidRoot w:val="00BF0CD1"/>
    <w:rsid w:val="00007C36"/>
    <w:rsid w:val="000638C8"/>
    <w:rsid w:val="00081428"/>
    <w:rsid w:val="00084F94"/>
    <w:rsid w:val="000902DC"/>
    <w:rsid w:val="000A0983"/>
    <w:rsid w:val="000A0B29"/>
    <w:rsid w:val="000F099A"/>
    <w:rsid w:val="00111F16"/>
    <w:rsid w:val="00126EAA"/>
    <w:rsid w:val="0013218D"/>
    <w:rsid w:val="00147D9F"/>
    <w:rsid w:val="00162406"/>
    <w:rsid w:val="00162703"/>
    <w:rsid w:val="00172261"/>
    <w:rsid w:val="001748D6"/>
    <w:rsid w:val="00174F8A"/>
    <w:rsid w:val="00177F40"/>
    <w:rsid w:val="00182CAC"/>
    <w:rsid w:val="00187465"/>
    <w:rsid w:val="001875CE"/>
    <w:rsid w:val="00190D7D"/>
    <w:rsid w:val="00197EE7"/>
    <w:rsid w:val="001D0073"/>
    <w:rsid w:val="001D7AD8"/>
    <w:rsid w:val="001F38B6"/>
    <w:rsid w:val="00206448"/>
    <w:rsid w:val="00211C08"/>
    <w:rsid w:val="00214273"/>
    <w:rsid w:val="00225FEB"/>
    <w:rsid w:val="00232831"/>
    <w:rsid w:val="002805AD"/>
    <w:rsid w:val="002829CE"/>
    <w:rsid w:val="002B3FF5"/>
    <w:rsid w:val="002B77C8"/>
    <w:rsid w:val="002C2154"/>
    <w:rsid w:val="002C4E41"/>
    <w:rsid w:val="002D6B53"/>
    <w:rsid w:val="0030246D"/>
    <w:rsid w:val="00317746"/>
    <w:rsid w:val="00320AC4"/>
    <w:rsid w:val="00333E26"/>
    <w:rsid w:val="003345F2"/>
    <w:rsid w:val="003354D1"/>
    <w:rsid w:val="003513F7"/>
    <w:rsid w:val="003538C4"/>
    <w:rsid w:val="00354A4F"/>
    <w:rsid w:val="00377446"/>
    <w:rsid w:val="003808FB"/>
    <w:rsid w:val="003835E9"/>
    <w:rsid w:val="003B28D3"/>
    <w:rsid w:val="003B3EF0"/>
    <w:rsid w:val="003D0A0B"/>
    <w:rsid w:val="003E5716"/>
    <w:rsid w:val="0040683C"/>
    <w:rsid w:val="00433832"/>
    <w:rsid w:val="00440277"/>
    <w:rsid w:val="00444151"/>
    <w:rsid w:val="00465236"/>
    <w:rsid w:val="00465AD2"/>
    <w:rsid w:val="00470652"/>
    <w:rsid w:val="00484702"/>
    <w:rsid w:val="004861CD"/>
    <w:rsid w:val="00495481"/>
    <w:rsid w:val="0049778B"/>
    <w:rsid w:val="004C0686"/>
    <w:rsid w:val="004C58CD"/>
    <w:rsid w:val="004C7A01"/>
    <w:rsid w:val="004C7C66"/>
    <w:rsid w:val="004D0581"/>
    <w:rsid w:val="004D41B5"/>
    <w:rsid w:val="004D593C"/>
    <w:rsid w:val="004E0F40"/>
    <w:rsid w:val="004E108B"/>
    <w:rsid w:val="004F6601"/>
    <w:rsid w:val="00504821"/>
    <w:rsid w:val="0052604F"/>
    <w:rsid w:val="0053494E"/>
    <w:rsid w:val="00542AFE"/>
    <w:rsid w:val="00546267"/>
    <w:rsid w:val="0054754D"/>
    <w:rsid w:val="00551770"/>
    <w:rsid w:val="00565D81"/>
    <w:rsid w:val="00566123"/>
    <w:rsid w:val="00567579"/>
    <w:rsid w:val="00577FC0"/>
    <w:rsid w:val="00583DF4"/>
    <w:rsid w:val="0058401C"/>
    <w:rsid w:val="005C44CD"/>
    <w:rsid w:val="005C5ADB"/>
    <w:rsid w:val="0060360F"/>
    <w:rsid w:val="006270C7"/>
    <w:rsid w:val="00642024"/>
    <w:rsid w:val="006542E9"/>
    <w:rsid w:val="0066201D"/>
    <w:rsid w:val="0066341D"/>
    <w:rsid w:val="00665AFF"/>
    <w:rsid w:val="006A47D7"/>
    <w:rsid w:val="006B0138"/>
    <w:rsid w:val="006C3E34"/>
    <w:rsid w:val="006E732E"/>
    <w:rsid w:val="007076C3"/>
    <w:rsid w:val="00707816"/>
    <w:rsid w:val="00731F33"/>
    <w:rsid w:val="007324D8"/>
    <w:rsid w:val="00752AD7"/>
    <w:rsid w:val="00757F76"/>
    <w:rsid w:val="0076009E"/>
    <w:rsid w:val="0076409F"/>
    <w:rsid w:val="00771DF3"/>
    <w:rsid w:val="007767EB"/>
    <w:rsid w:val="007838C1"/>
    <w:rsid w:val="007A04D4"/>
    <w:rsid w:val="007A22FA"/>
    <w:rsid w:val="007A5A03"/>
    <w:rsid w:val="007B1D0F"/>
    <w:rsid w:val="007B7121"/>
    <w:rsid w:val="007D384A"/>
    <w:rsid w:val="007E504D"/>
    <w:rsid w:val="007E51A2"/>
    <w:rsid w:val="007F4BBB"/>
    <w:rsid w:val="007F5814"/>
    <w:rsid w:val="0081103A"/>
    <w:rsid w:val="008220B5"/>
    <w:rsid w:val="008225F7"/>
    <w:rsid w:val="008306AF"/>
    <w:rsid w:val="008330BA"/>
    <w:rsid w:val="00846F30"/>
    <w:rsid w:val="0085321D"/>
    <w:rsid w:val="00854264"/>
    <w:rsid w:val="008561DB"/>
    <w:rsid w:val="00856909"/>
    <w:rsid w:val="00860161"/>
    <w:rsid w:val="00874CBB"/>
    <w:rsid w:val="0088736D"/>
    <w:rsid w:val="00890C60"/>
    <w:rsid w:val="00893E88"/>
    <w:rsid w:val="008B720C"/>
    <w:rsid w:val="008E11BA"/>
    <w:rsid w:val="008E1F4E"/>
    <w:rsid w:val="008F3C65"/>
    <w:rsid w:val="00903F62"/>
    <w:rsid w:val="009067EC"/>
    <w:rsid w:val="009100D2"/>
    <w:rsid w:val="009121E3"/>
    <w:rsid w:val="0093135F"/>
    <w:rsid w:val="0093196E"/>
    <w:rsid w:val="00933C81"/>
    <w:rsid w:val="009354A6"/>
    <w:rsid w:val="0094015B"/>
    <w:rsid w:val="009549A8"/>
    <w:rsid w:val="0096329B"/>
    <w:rsid w:val="00984208"/>
    <w:rsid w:val="00990234"/>
    <w:rsid w:val="009952D7"/>
    <w:rsid w:val="009B4ABE"/>
    <w:rsid w:val="009E72C0"/>
    <w:rsid w:val="009F216B"/>
    <w:rsid w:val="00A0491C"/>
    <w:rsid w:val="00A32EAD"/>
    <w:rsid w:val="00A7024E"/>
    <w:rsid w:val="00A727E0"/>
    <w:rsid w:val="00AB61BB"/>
    <w:rsid w:val="00AD2F6A"/>
    <w:rsid w:val="00AF210D"/>
    <w:rsid w:val="00AF3E00"/>
    <w:rsid w:val="00AF7E81"/>
    <w:rsid w:val="00B034D2"/>
    <w:rsid w:val="00B165BC"/>
    <w:rsid w:val="00B272D7"/>
    <w:rsid w:val="00B345B8"/>
    <w:rsid w:val="00B35A6A"/>
    <w:rsid w:val="00B37AEE"/>
    <w:rsid w:val="00B4023F"/>
    <w:rsid w:val="00B42EF3"/>
    <w:rsid w:val="00B528D4"/>
    <w:rsid w:val="00B81F03"/>
    <w:rsid w:val="00B85083"/>
    <w:rsid w:val="00B94EFA"/>
    <w:rsid w:val="00B951C5"/>
    <w:rsid w:val="00B96AD3"/>
    <w:rsid w:val="00B973ED"/>
    <w:rsid w:val="00BA5C23"/>
    <w:rsid w:val="00BA6705"/>
    <w:rsid w:val="00BB000F"/>
    <w:rsid w:val="00BD1772"/>
    <w:rsid w:val="00BD3A30"/>
    <w:rsid w:val="00BF0CD1"/>
    <w:rsid w:val="00BF40BA"/>
    <w:rsid w:val="00C03AAA"/>
    <w:rsid w:val="00C15246"/>
    <w:rsid w:val="00C17117"/>
    <w:rsid w:val="00C23A8A"/>
    <w:rsid w:val="00C25DF4"/>
    <w:rsid w:val="00C31C39"/>
    <w:rsid w:val="00C3419D"/>
    <w:rsid w:val="00C41743"/>
    <w:rsid w:val="00C53832"/>
    <w:rsid w:val="00C57A92"/>
    <w:rsid w:val="00C7026D"/>
    <w:rsid w:val="00C74EE3"/>
    <w:rsid w:val="00CD2342"/>
    <w:rsid w:val="00CF4C8A"/>
    <w:rsid w:val="00D46AFB"/>
    <w:rsid w:val="00D9071B"/>
    <w:rsid w:val="00D9768B"/>
    <w:rsid w:val="00DC218D"/>
    <w:rsid w:val="00DC4C2A"/>
    <w:rsid w:val="00DF237B"/>
    <w:rsid w:val="00E00208"/>
    <w:rsid w:val="00E02401"/>
    <w:rsid w:val="00E26F12"/>
    <w:rsid w:val="00E405AB"/>
    <w:rsid w:val="00E57076"/>
    <w:rsid w:val="00EA42E0"/>
    <w:rsid w:val="00EA5A85"/>
    <w:rsid w:val="00EA722E"/>
    <w:rsid w:val="00EB04F7"/>
    <w:rsid w:val="00EC7A24"/>
    <w:rsid w:val="00ED3A83"/>
    <w:rsid w:val="00F01B98"/>
    <w:rsid w:val="00F23B06"/>
    <w:rsid w:val="00F30874"/>
    <w:rsid w:val="00F314E9"/>
    <w:rsid w:val="00F532F4"/>
    <w:rsid w:val="00F578CB"/>
    <w:rsid w:val="00F74934"/>
    <w:rsid w:val="00F75096"/>
    <w:rsid w:val="00F9351C"/>
    <w:rsid w:val="00FA294A"/>
    <w:rsid w:val="00FA6B62"/>
    <w:rsid w:val="00FB19F4"/>
    <w:rsid w:val="00FB3B76"/>
    <w:rsid w:val="00FE1C35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A810A"/>
  <w15:docId w15:val="{DB278DA6-1471-4662-AB4D-A55DC73D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A70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4151"/>
    <w:rPr>
      <w:color w:val="0000FF"/>
      <w:u w:val="single"/>
    </w:rPr>
  </w:style>
  <w:style w:type="paragraph" w:styleId="Revision">
    <w:name w:val="Revision"/>
    <w:hidden/>
    <w:uiPriority w:val="99"/>
    <w:semiHidden/>
    <w:rsid w:val="00570D9B"/>
    <w:pPr>
      <w:widowControl/>
      <w:autoSpaceDE/>
      <w:autoSpaceDN/>
    </w:pPr>
    <w:rPr>
      <w:rFonts w:ascii="Cambria" w:eastAsia="Cambria" w:hAnsi="Cambria" w:cs="Cambri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C39"/>
    <w:rPr>
      <w:rFonts w:ascii="Tahoma" w:eastAsia="Cambria" w:hAnsi="Tahoma" w:cs="Tahoma"/>
      <w:sz w:val="16"/>
      <w:szCs w:val="16"/>
      <w:lang w:bidi="en-US"/>
    </w:rPr>
  </w:style>
  <w:style w:type="paragraph" w:styleId="NormalWeb">
    <w:name w:val="Normal (Web)"/>
    <w:basedOn w:val="Normal"/>
    <w:uiPriority w:val="99"/>
    <w:semiHidden/>
    <w:unhideWhenUsed/>
    <w:rsid w:val="000F09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7D047-DFC7-4A37-8AA9-023C970CD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A2467-3E43-4941-8445-9F220F30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Larson, Annette</dc:creator>
  <cp:lastModifiedBy>Davis, Angel</cp:lastModifiedBy>
  <cp:revision>2</cp:revision>
  <cp:lastPrinted>2022-07-07T17:36:00Z</cp:lastPrinted>
  <dcterms:created xsi:type="dcterms:W3CDTF">2022-07-08T19:32:00Z</dcterms:created>
  <dcterms:modified xsi:type="dcterms:W3CDTF">2022-07-08T19:32:00Z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2019-07-05T00:00:00Z</vt:filetime>
  </property>
</Properties>
</file>